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FC" w:rsidRDefault="00D943FC" w:rsidP="00D943FC">
      <w:pPr>
        <w:jc w:val="center"/>
        <w:rPr>
          <w:noProof/>
        </w:rPr>
      </w:pPr>
      <w:r>
        <w:rPr>
          <w:noProof/>
        </w:rPr>
        <w:t>СПРАВКА</w:t>
      </w:r>
    </w:p>
    <w:p w:rsidR="00D943FC" w:rsidRDefault="00D943FC" w:rsidP="00D943F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943FC" w:rsidRDefault="00D943FC" w:rsidP="00D943FC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>
        <w:rPr>
          <w:noProof/>
        </w:rPr>
        <w:t>7</w:t>
      </w:r>
      <w:r>
        <w:rPr>
          <w:noProof/>
          <w:lang w:val="en-US"/>
        </w:rPr>
        <w:t xml:space="preserve">.2019 </w:t>
      </w:r>
      <w:r>
        <w:rPr>
          <w:noProof/>
        </w:rPr>
        <w:t>по</w:t>
      </w:r>
      <w:r>
        <w:rPr>
          <w:noProof/>
          <w:lang w:val="en-US"/>
        </w:rPr>
        <w:t xml:space="preserve"> 30.0</w:t>
      </w:r>
      <w:r>
        <w:rPr>
          <w:noProof/>
        </w:rPr>
        <w:t>7</w:t>
      </w:r>
      <w:r>
        <w:rPr>
          <w:noProof/>
          <w:lang w:val="en-US"/>
        </w:rPr>
        <w:t>.2019</w:t>
      </w:r>
    </w:p>
    <w:p w:rsidR="00D943FC" w:rsidRDefault="00D943FC"/>
    <w:p w:rsidR="00D943FC" w:rsidRDefault="00D943FC"/>
    <w:p w:rsidR="00D943FC" w:rsidRDefault="00D943FC"/>
    <w:tbl>
      <w:tblPr>
        <w:tblStyle w:val="a3"/>
        <w:tblW w:w="9676" w:type="dxa"/>
        <w:tblInd w:w="0" w:type="dxa"/>
        <w:tblLook w:val="04A0" w:firstRow="1" w:lastRow="0" w:firstColumn="1" w:lastColumn="0" w:noHBand="0" w:noVBand="1"/>
      </w:tblPr>
      <w:tblGrid>
        <w:gridCol w:w="2515"/>
        <w:gridCol w:w="5644"/>
        <w:gridCol w:w="1517"/>
      </w:tblGrid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Тематика документа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bookmarkStart w:id="0" w:name="_GoBack" w:colFirst="2" w:colLast="2"/>
            <w:r>
              <w:rPr>
                <w:sz w:val="26"/>
                <w:szCs w:val="26"/>
                <w:lang w:eastAsia="en-US"/>
              </w:rPr>
              <w:t>0001.0002.0027.0125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Результаты рассмотрения обращений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0001.0002.0027.0131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Прекращение рассмотрения обращения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8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0001.0002.0027.0137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Рассмотрение в административном порядке принятого по обращению решения или действия (бездействия) при рассмотрении обращения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0001.0002.0027.0149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0002.0006.0064.0257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Выплата заработной платы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Земельный налог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Транспортный налог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Госпошлины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Учет налогоплательщиков. Получение и отказ  от ИНН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D943FC" w:rsidTr="00D943FC">
        <w:trPr>
          <w:trHeight w:val="1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D943FC" w:rsidTr="00D943FC">
        <w:trPr>
          <w:trHeight w:val="1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rPr>
          <w:trHeight w:val="1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Налоговая отчетность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rPr>
          <w:trHeight w:val="1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Контроль и надзор в налоговой сфере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D943FC" w:rsidTr="00D943FC">
        <w:trPr>
          <w:trHeight w:val="1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Уклонение от налогообложения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D943FC" w:rsidTr="00D943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D943FC" w:rsidTr="00D943FC">
        <w:trPr>
          <w:trHeight w:val="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D943FC" w:rsidTr="00D943FC">
        <w:trPr>
          <w:trHeight w:val="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0003.0008.0086.0568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Регистрация контрольно-кассовой техники, используемой организациями и </w:t>
            </w:r>
            <w:r>
              <w:rPr>
                <w:sz w:val="26"/>
                <w:szCs w:val="26"/>
                <w:lang w:eastAsia="en-US"/>
              </w:rPr>
              <w:lastRenderedPageBreak/>
              <w:t>индивидуальными предпринимателями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</w:tr>
      <w:tr w:rsidR="00D943FC" w:rsidTr="00D943FC">
        <w:trPr>
          <w:trHeight w:val="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lastRenderedPageBreak/>
              <w:t xml:space="preserve">0003.0008.0086.1198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D943FC" w:rsidTr="00D943FC">
        <w:trPr>
          <w:trHeight w:val="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 xml:space="preserve">0003.0008.0089.0622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both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>Валютное регулирование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FC" w:rsidRDefault="00D943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bookmarkEnd w:id="0"/>
      <w:tr w:rsidR="00DA0A5B" w:rsidTr="00D943FC">
        <w:trPr>
          <w:trHeight w:val="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B" w:rsidRDefault="00DA0A5B">
            <w:pPr>
              <w:jc w:val="both"/>
              <w:rPr>
                <w:noProof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B" w:rsidRDefault="00DA0A5B">
            <w:pPr>
              <w:jc w:val="both"/>
              <w:rPr>
                <w:noProof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w:t xml:space="preserve">Итого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B" w:rsidRDefault="00DA0A5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138</w:t>
            </w:r>
          </w:p>
        </w:tc>
      </w:tr>
    </w:tbl>
    <w:p w:rsidR="00AF1F73" w:rsidRDefault="00AF1F73"/>
    <w:sectPr w:rsidR="00AF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FC"/>
    <w:rsid w:val="00AF1F73"/>
    <w:rsid w:val="00D943FC"/>
    <w:rsid w:val="00D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 Ева Анатольевна</dc:creator>
  <cp:lastModifiedBy>Зайченко Ева Анатольевна</cp:lastModifiedBy>
  <cp:revision>2</cp:revision>
  <dcterms:created xsi:type="dcterms:W3CDTF">2019-08-30T05:59:00Z</dcterms:created>
  <dcterms:modified xsi:type="dcterms:W3CDTF">2019-08-30T06:02:00Z</dcterms:modified>
</cp:coreProperties>
</file>